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W w:w="14431" w:type="dxa"/>
        <w:tblInd w:w="-995" w:type="dxa"/>
        <w:tblLook w:val="04A0" w:firstRow="1" w:lastRow="0" w:firstColumn="1" w:lastColumn="0" w:noHBand="0" w:noVBand="1"/>
      </w:tblPr>
      <w:tblGrid>
        <w:gridCol w:w="3812"/>
        <w:gridCol w:w="2711"/>
        <w:gridCol w:w="3160"/>
        <w:gridCol w:w="2374"/>
        <w:gridCol w:w="2374"/>
      </w:tblGrid>
      <w:tr w:rsidR="00083018" w:rsidRPr="00083018" w:rsidTr="00D26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>
            <w:bookmarkStart w:id="0" w:name="_GoBack"/>
            <w:bookmarkEnd w:id="0"/>
            <w:r w:rsidRPr="00083018">
              <w:t>Expected Learning Objectives (ELO) or Outcomes</w:t>
            </w:r>
          </w:p>
        </w:tc>
        <w:tc>
          <w:tcPr>
            <w:tcW w:w="2711" w:type="dxa"/>
          </w:tcPr>
          <w:p w:rsidR="00083018" w:rsidRP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Content</w:t>
            </w:r>
          </w:p>
        </w:tc>
        <w:tc>
          <w:tcPr>
            <w:tcW w:w="3160" w:type="dxa"/>
          </w:tcPr>
          <w:p w:rsid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Teaching/Learning Activities</w:t>
            </w:r>
          </w:p>
          <w:p w:rsidR="0045031C" w:rsidRPr="00083018" w:rsidRDefault="0045031C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 strategies</w:t>
            </w: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Time Allotment</w:t>
            </w: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Evaluation Method</w:t>
            </w:r>
          </w:p>
        </w:tc>
      </w:tr>
      <w:tr w:rsidR="00083018" w:rsidRPr="00083018" w:rsidTr="00D26F4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Default="00083018" w:rsidP="00083018">
            <w:pPr>
              <w:rPr>
                <w:b w:val="0"/>
              </w:rPr>
            </w:pPr>
            <w:r>
              <w:rPr>
                <w:b w:val="0"/>
              </w:rPr>
              <w:t>Statement that describes what the learner is expected to achieve as a result of the instruction</w:t>
            </w:r>
          </w:p>
          <w:p w:rsidR="00083018" w:rsidRDefault="00083018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D26F40">
              <w:rPr>
                <w:b w:val="0"/>
              </w:rPr>
              <w:t>Identify specific</w:t>
            </w:r>
            <w:r w:rsidR="00D26F40">
              <w:rPr>
                <w:b w:val="0"/>
              </w:rPr>
              <w:t>, attainable, measurable, and short term outcomes for education</w:t>
            </w:r>
          </w:p>
          <w:p w:rsidR="00D26F40" w:rsidRDefault="00D26F40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Make sure the proposed behavior change is realistic and explored in the context of the audience’s resources and lifestyle</w:t>
            </w:r>
          </w:p>
          <w:p w:rsidR="00D26F40" w:rsidRDefault="00D26F40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Decide which domain of learning is involved (cognitive, psychomotor, affective)</w:t>
            </w:r>
          </w:p>
          <w:p w:rsidR="00D26F40" w:rsidRPr="00D26F40" w:rsidRDefault="00D26F40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Prioritize</w:t>
            </w:r>
          </w:p>
        </w:tc>
        <w:tc>
          <w:tcPr>
            <w:tcW w:w="2711" w:type="dxa"/>
          </w:tcPr>
          <w:p w:rsidR="00083018" w:rsidRDefault="00D26F40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What </w:t>
            </w:r>
            <w:r w:rsidR="0045031C">
              <w:t>information you plan to provide to assist the learner in achieving the objective</w:t>
            </w:r>
          </w:p>
          <w:p w:rsidR="00D26F40" w:rsidRDefault="00D26F40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You may want to include:</w:t>
            </w:r>
          </w:p>
          <w:p w:rsidR="00D26F40" w:rsidRDefault="00D26F40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Explanation and ideas</w:t>
            </w:r>
          </w:p>
          <w:p w:rsidR="00D26F40" w:rsidRDefault="00D26F40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Hyperlinks to Images, Simulations, Tools used in the education session</w:t>
            </w:r>
          </w:p>
          <w:p w:rsidR="0045031C" w:rsidRDefault="0045031C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Worksheets</w:t>
            </w:r>
          </w:p>
          <w:p w:rsidR="0045031C" w:rsidRDefault="0045031C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Handouts</w:t>
            </w:r>
          </w:p>
          <w:p w:rsidR="0045031C" w:rsidRDefault="0045031C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 of your instructional methods</w:t>
            </w:r>
          </w:p>
          <w:p w:rsidR="00D26F40" w:rsidRPr="00083018" w:rsidRDefault="00D26F40" w:rsidP="00D26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0" w:type="dxa"/>
          </w:tcPr>
          <w:p w:rsidR="00083018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Techniques used by the teacher to promote learning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Suggested Strategies for the three learning domains: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5031C" w:rsidRP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5031C">
              <w:rPr>
                <w:b/>
              </w:rPr>
              <w:t>Cognitive Domain: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Lecture or discussion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Discovery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Audiovisual Materials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Printed Materials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Programmed Instruction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Computer assisted instruction programs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Affective Domain: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Role Modeling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Panel Discussion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Audiovisual Materials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Role playing Printed Materials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Psychomotor Domain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Demonstration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Discovery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Audiovisual Materials</w:t>
            </w:r>
          </w:p>
          <w:p w:rsidR="005B4B42" w:rsidRP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Printed Materials</w:t>
            </w:r>
          </w:p>
          <w:p w:rsidR="0045031C" w:rsidRPr="00083018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much time will each activity take?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Set priorities to teach essential content thoroughly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Teach less important content last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B4B42" w:rsidRPr="00083018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4E2A35" w:rsidRDefault="004E2A35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well has the learner achieved the expected outcomes in the plan of care?</w:t>
            </w:r>
          </w:p>
          <w:p w:rsidR="00EA7D4E" w:rsidRPr="00EA7D4E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evaluation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focuses on the client's health status and satisfaction with the results of care. Outcomes are evaluated by comparing clients' changes or responses to their health goals.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 a planned, ongoing, deliberate activity in which the nurse, client, significant others, and other health-care professionals determine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>1. the extent of client goal achievement, and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 the effectiveness of </w:t>
            </w:r>
            <w:r w:rsidR="00877DE1"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 w:rsidR="00877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teaching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plan.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Three possible conclusions about outcome achieve-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Goal met </w:t>
            </w:r>
          </w:p>
          <w:p w:rsidR="00EA7D4E" w:rsidRPr="00EA7D4E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desired client response occurred, and the actual outcome is congruent with the predicted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Goal partially met </w:t>
            </w:r>
          </w:p>
          <w:p w:rsidR="00EA7D4E" w:rsidRPr="00EA7D4E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Some, but not all, predicted outcomes were achieved, or The predicted outcome is achieved only part of the time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3. Goal not met </w:t>
            </w:r>
          </w:p>
          <w:p w:rsidR="00EA7D4E" w:rsidRPr="00083018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7D4E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The desired client response did not occur by the target time, or The actual outcome does not match the predicted outcome</w:t>
            </w:r>
          </w:p>
        </w:tc>
      </w:tr>
      <w:tr w:rsidR="00083018" w:rsidRPr="00083018" w:rsidTr="00D26F4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/>
        </w:tc>
        <w:tc>
          <w:tcPr>
            <w:tcW w:w="2711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0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3018" w:rsidRPr="00083018" w:rsidTr="00D26F40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/>
        </w:tc>
        <w:tc>
          <w:tcPr>
            <w:tcW w:w="2711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0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3018" w:rsidRPr="00083018" w:rsidTr="00D26F4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/>
        </w:tc>
        <w:tc>
          <w:tcPr>
            <w:tcW w:w="2711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0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47459" w:rsidRDefault="002C292F"/>
    <w:sectPr w:rsidR="00F47459" w:rsidSect="0008301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11AFA"/>
    <w:multiLevelType w:val="hybridMultilevel"/>
    <w:tmpl w:val="4998A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9345B"/>
    <w:multiLevelType w:val="hybridMultilevel"/>
    <w:tmpl w:val="4498C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12F69"/>
    <w:multiLevelType w:val="hybridMultilevel"/>
    <w:tmpl w:val="6CCC5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60B70"/>
    <w:multiLevelType w:val="hybridMultilevel"/>
    <w:tmpl w:val="BAF49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O3sLQ0NLUwtDA3tDBV0lEKTi0uzszPAykwrAUAYbtAtywAAAA="/>
  </w:docVars>
  <w:rsids>
    <w:rsidRoot w:val="00083018"/>
    <w:rsid w:val="00083018"/>
    <w:rsid w:val="002C292F"/>
    <w:rsid w:val="0045031C"/>
    <w:rsid w:val="004E2A35"/>
    <w:rsid w:val="005B4B42"/>
    <w:rsid w:val="00877DE1"/>
    <w:rsid w:val="00D140A1"/>
    <w:rsid w:val="00D26F40"/>
    <w:rsid w:val="00D81299"/>
    <w:rsid w:val="00EA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3D39D8-F2AD-43F1-9378-68DE72D4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08301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08301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A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25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Bridgeport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Tampellini</dc:creator>
  <cp:keywords/>
  <dc:description/>
  <cp:lastModifiedBy>paola suazo</cp:lastModifiedBy>
  <cp:revision>2</cp:revision>
  <dcterms:created xsi:type="dcterms:W3CDTF">2018-11-15T21:12:00Z</dcterms:created>
  <dcterms:modified xsi:type="dcterms:W3CDTF">2018-11-15T21:12:00Z</dcterms:modified>
</cp:coreProperties>
</file>